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5205" w14:textId="77777777" w:rsidR="00FB14D1" w:rsidRDefault="00FB14D1" w:rsidP="00FB14D1">
      <w:pPr>
        <w:ind w:left="-142" w:right="-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D2B">
        <w:rPr>
          <w:rFonts w:ascii="Times New Roman" w:hAnsi="Times New Roman" w:cs="Times New Roman"/>
          <w:b/>
          <w:sz w:val="28"/>
          <w:szCs w:val="28"/>
        </w:rPr>
        <w:t>Автономная  некоммерческая</w:t>
      </w:r>
      <w:proofErr w:type="gramEnd"/>
      <w:r w:rsidRPr="00912D2B">
        <w:rPr>
          <w:rFonts w:ascii="Times New Roman" w:hAnsi="Times New Roman" w:cs="Times New Roman"/>
          <w:b/>
          <w:sz w:val="28"/>
          <w:szCs w:val="28"/>
        </w:rPr>
        <w:t xml:space="preserve">  организации дополнительного</w:t>
      </w:r>
    </w:p>
    <w:p w14:paraId="057988E6" w14:textId="77777777" w:rsidR="00FB14D1" w:rsidRPr="00912D2B" w:rsidRDefault="00FB14D1" w:rsidP="00FB14D1">
      <w:pPr>
        <w:ind w:left="-142" w:right="-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2D2B">
        <w:rPr>
          <w:rFonts w:ascii="Times New Roman" w:hAnsi="Times New Roman" w:cs="Times New Roman"/>
          <w:b/>
          <w:sz w:val="28"/>
          <w:szCs w:val="28"/>
        </w:rPr>
        <w:t>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2D2B">
        <w:rPr>
          <w:rFonts w:ascii="Times New Roman" w:hAnsi="Times New Roman" w:cs="Times New Roman"/>
          <w:b/>
          <w:sz w:val="28"/>
          <w:szCs w:val="28"/>
        </w:rPr>
        <w:t>образования и развития квалификаций</w:t>
      </w:r>
    </w:p>
    <w:p w14:paraId="2285956E" w14:textId="77777777" w:rsidR="00FB14D1" w:rsidRDefault="00FB14D1" w:rsidP="00FB14D1">
      <w:pPr>
        <w:spacing w:line="480" w:lineRule="auto"/>
        <w:ind w:left="3409" w:right="3415"/>
        <w:jc w:val="center"/>
        <w:rPr>
          <w:b/>
        </w:rPr>
      </w:pPr>
    </w:p>
    <w:p w14:paraId="79C26770" w14:textId="77777777" w:rsidR="00FB14D1" w:rsidRDefault="00FB14D1" w:rsidP="00FB14D1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bCs/>
          <w:color w:val="2A2D31"/>
        </w:rPr>
      </w:pPr>
    </w:p>
    <w:p w14:paraId="320722A8" w14:textId="77777777" w:rsidR="00FB14D1" w:rsidRDefault="00FB14D1" w:rsidP="00FB14D1">
      <w:pPr>
        <w:ind w:left="30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56C96152" w14:textId="77777777" w:rsidR="00FB14D1" w:rsidRPr="00A50769" w:rsidRDefault="00FB14D1" w:rsidP="00FB14D1">
      <w:pPr>
        <w:pStyle w:val="a4"/>
        <w:ind w:right="850"/>
        <w:jc w:val="right"/>
        <w:rPr>
          <w:sz w:val="24"/>
          <w:szCs w:val="24"/>
          <w:lang w:val="ru-RU"/>
        </w:rPr>
      </w:pPr>
      <w:proofErr w:type="gramStart"/>
      <w:r w:rsidRPr="00A50769">
        <w:rPr>
          <w:sz w:val="24"/>
          <w:szCs w:val="24"/>
          <w:lang w:val="ru-RU"/>
        </w:rPr>
        <w:t>« Утверждаю</w:t>
      </w:r>
      <w:proofErr w:type="gramEnd"/>
      <w:r w:rsidRPr="00A50769">
        <w:rPr>
          <w:sz w:val="24"/>
          <w:szCs w:val="24"/>
          <w:lang w:val="ru-RU"/>
        </w:rPr>
        <w:t>»</w:t>
      </w:r>
    </w:p>
    <w:p w14:paraId="06A75BE9" w14:textId="77777777" w:rsidR="00FB14D1" w:rsidRPr="00A50769" w:rsidRDefault="00FB14D1" w:rsidP="00FB14D1">
      <w:pPr>
        <w:pStyle w:val="a4"/>
        <w:ind w:right="850"/>
        <w:jc w:val="right"/>
        <w:rPr>
          <w:sz w:val="24"/>
          <w:szCs w:val="24"/>
          <w:lang w:val="ru-RU"/>
        </w:rPr>
      </w:pPr>
      <w:r w:rsidRPr="00A50769">
        <w:rPr>
          <w:sz w:val="24"/>
          <w:szCs w:val="24"/>
          <w:lang w:val="ru-RU"/>
        </w:rPr>
        <w:t xml:space="preserve">                            Генеральный директор</w:t>
      </w:r>
    </w:p>
    <w:p w14:paraId="5D7DBA4E" w14:textId="77777777" w:rsidR="00FB14D1" w:rsidRPr="00A50769" w:rsidRDefault="00FB14D1" w:rsidP="00FB14D1">
      <w:pPr>
        <w:pStyle w:val="a4"/>
        <w:ind w:right="850"/>
        <w:jc w:val="right"/>
        <w:rPr>
          <w:sz w:val="24"/>
          <w:szCs w:val="24"/>
          <w:lang w:val="ru-RU"/>
        </w:rPr>
      </w:pPr>
      <w:r w:rsidRPr="00A50769">
        <w:rPr>
          <w:sz w:val="24"/>
          <w:szCs w:val="24"/>
          <w:lang w:val="ru-RU"/>
        </w:rPr>
        <w:t xml:space="preserve">                                         Е. В. Диденко</w:t>
      </w:r>
    </w:p>
    <w:p w14:paraId="3B61392C" w14:textId="2D213B75" w:rsidR="00FB14D1" w:rsidRPr="00A50769" w:rsidRDefault="00FB14D1" w:rsidP="00FB14D1">
      <w:pPr>
        <w:pStyle w:val="a4"/>
        <w:ind w:right="850"/>
        <w:jc w:val="right"/>
        <w:rPr>
          <w:sz w:val="24"/>
          <w:szCs w:val="24"/>
          <w:lang w:val="ru-RU"/>
        </w:rPr>
      </w:pPr>
      <w:r w:rsidRPr="00A50769">
        <w:rPr>
          <w:sz w:val="24"/>
          <w:szCs w:val="24"/>
          <w:lang w:val="ru-RU"/>
        </w:rPr>
        <w:t xml:space="preserve">  «__</w:t>
      </w:r>
      <w:proofErr w:type="gramStart"/>
      <w:r w:rsidRPr="00A50769">
        <w:rPr>
          <w:sz w:val="24"/>
          <w:szCs w:val="24"/>
          <w:lang w:val="ru-RU"/>
        </w:rPr>
        <w:t>_»_</w:t>
      </w:r>
      <w:proofErr w:type="gramEnd"/>
      <w:r w:rsidRPr="00A50769">
        <w:rPr>
          <w:sz w:val="24"/>
          <w:szCs w:val="24"/>
          <w:lang w:val="ru-RU"/>
        </w:rPr>
        <w:t>______20</w:t>
      </w:r>
      <w:r>
        <w:rPr>
          <w:sz w:val="24"/>
          <w:szCs w:val="24"/>
          <w:lang w:val="ru-RU"/>
        </w:rPr>
        <w:t>20</w:t>
      </w:r>
    </w:p>
    <w:p w14:paraId="1BDB29F9" w14:textId="77777777" w:rsidR="00FB14D1" w:rsidRDefault="00FB14D1" w:rsidP="00FB14D1">
      <w:pPr>
        <w:ind w:left="300" w:right="850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66C5D690" w14:textId="77777777" w:rsidR="00FB14D1" w:rsidRDefault="00FB14D1" w:rsidP="00FB14D1">
      <w:pPr>
        <w:pStyle w:val="a3"/>
        <w:ind w:firstLine="426"/>
        <w:jc w:val="both"/>
        <w:rPr>
          <w:b/>
          <w:bCs/>
        </w:rPr>
      </w:pPr>
    </w:p>
    <w:p w14:paraId="7E133C23" w14:textId="77777777" w:rsidR="00FB14D1" w:rsidRDefault="00FB14D1" w:rsidP="00FB14D1">
      <w:pPr>
        <w:pStyle w:val="a3"/>
        <w:ind w:firstLine="426"/>
        <w:jc w:val="both"/>
        <w:rPr>
          <w:b/>
          <w:bCs/>
        </w:rPr>
      </w:pPr>
    </w:p>
    <w:p w14:paraId="1A060F92" w14:textId="77777777" w:rsidR="00FB14D1" w:rsidRDefault="00FB14D1" w:rsidP="00FB14D1">
      <w:pPr>
        <w:pStyle w:val="a3"/>
        <w:ind w:firstLine="426"/>
        <w:jc w:val="both"/>
        <w:rPr>
          <w:b/>
          <w:bCs/>
        </w:rPr>
      </w:pPr>
    </w:p>
    <w:p w14:paraId="244B53B7" w14:textId="77777777" w:rsidR="00FB14D1" w:rsidRDefault="00FB14D1" w:rsidP="00FB14D1">
      <w:pPr>
        <w:pStyle w:val="a3"/>
        <w:ind w:firstLine="426"/>
        <w:jc w:val="center"/>
        <w:rPr>
          <w:b/>
          <w:bCs/>
        </w:rPr>
      </w:pPr>
      <w:r w:rsidRPr="00FB14D1">
        <w:rPr>
          <w:b/>
          <w:bCs/>
        </w:rPr>
        <w:t>ПОРЯДОК</w:t>
      </w:r>
      <w:r w:rsidRPr="00FB14D1">
        <w:rPr>
          <w:b/>
          <w:bCs/>
        </w:rPr>
        <w:br/>
        <w:t xml:space="preserve">ЗАЧЕТА ОРГАНИЗАЦИЕЙ, ОСУЩЕСТВЛЯЮЩЕЙ ОБРАЗОВАТЕЛЬНУЮ ДЕЯТЕЛЬНОСТЬ, РЕЗУЛЬТАТОВ ОСВОЕНИЯ ОБУЧАЮЩИМИСЯ УЧЕБНЫХ ПРЕДМЕТОВ, КУРСОВ, ДИСЦИПЛИН (МОДУЛЕЙ), ПРАКТИКИ, ДОПОЛНИТЕЛЬНЫХ ОБРАЗОВАТЕЛЬНЫХ ПРОГРАММ В ДРУГИХ ОРГАНИЗАЦИЯХ, ОСУЩЕСТВЛЯЮЩИХ ОБРАЗОВАТЕЛЬНУЮ </w:t>
      </w:r>
    </w:p>
    <w:p w14:paraId="72D464EF" w14:textId="77777777" w:rsidR="00FB14D1" w:rsidRDefault="00FB14D1" w:rsidP="00FB14D1">
      <w:pPr>
        <w:pStyle w:val="a3"/>
        <w:ind w:firstLine="426"/>
        <w:jc w:val="center"/>
        <w:rPr>
          <w:b/>
          <w:bCs/>
        </w:rPr>
      </w:pPr>
    </w:p>
    <w:p w14:paraId="49333FA8" w14:textId="77777777" w:rsidR="00FB14D1" w:rsidRDefault="00FB14D1" w:rsidP="00FB14D1">
      <w:pPr>
        <w:pStyle w:val="a3"/>
        <w:ind w:firstLine="426"/>
        <w:jc w:val="center"/>
        <w:rPr>
          <w:b/>
          <w:bCs/>
        </w:rPr>
      </w:pPr>
    </w:p>
    <w:p w14:paraId="79592DAD" w14:textId="79D4EAA3" w:rsidR="00FB14D1" w:rsidRDefault="00FB14D1" w:rsidP="00FB14D1">
      <w:pPr>
        <w:pStyle w:val="a3"/>
        <w:ind w:firstLine="426"/>
        <w:jc w:val="center"/>
        <w:rPr>
          <w:b/>
          <w:bCs/>
        </w:rPr>
      </w:pPr>
      <w:r>
        <w:rPr>
          <w:b/>
          <w:bCs/>
        </w:rPr>
        <w:t>1.Основные положения</w:t>
      </w:r>
    </w:p>
    <w:p w14:paraId="6BC14D8F" w14:textId="21CC1128" w:rsidR="00FB14D1" w:rsidRDefault="00FB14D1" w:rsidP="00FB14D1">
      <w:pPr>
        <w:pStyle w:val="a3"/>
        <w:numPr>
          <w:ilvl w:val="1"/>
          <w:numId w:val="1"/>
        </w:numPr>
        <w:ind w:left="284" w:firstLine="142"/>
        <w:jc w:val="both"/>
      </w:pPr>
      <w:r w:rsidRPr="00FB14D1">
        <w:t xml:space="preserve">Порядок зачета </w:t>
      </w:r>
      <w:proofErr w:type="spellStart"/>
      <w:r w:rsidRPr="00FB14D1">
        <w:t>организациеи</w:t>
      </w:r>
      <w:proofErr w:type="spellEnd"/>
      <w:r w:rsidRPr="00FB14D1">
        <w:t xml:space="preserve">̆, </w:t>
      </w:r>
      <w:proofErr w:type="spellStart"/>
      <w:r w:rsidRPr="00FB14D1">
        <w:t>осуществляющеи</w:t>
      </w:r>
      <w:proofErr w:type="spellEnd"/>
      <w:r w:rsidRPr="00FB14D1">
        <w:t>̆ образовательную деятельность, результатов освоения обучающимися учебных предметов, курсов, дисциплин (</w:t>
      </w:r>
      <w:proofErr w:type="spellStart"/>
      <w:r w:rsidRPr="00FB14D1">
        <w:t>модулеи</w:t>
      </w:r>
      <w:proofErr w:type="spellEnd"/>
      <w:r w:rsidRPr="00FB14D1">
        <w:t xml:space="preserve">̆),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</w:t>
      </w:r>
      <w:proofErr w:type="spellStart"/>
      <w:r w:rsidRPr="00FB14D1">
        <w:t>организациеи</w:t>
      </w:r>
      <w:proofErr w:type="spellEnd"/>
      <w:r w:rsidRPr="00FB14D1">
        <w:t xml:space="preserve">̆, </w:t>
      </w:r>
      <w:proofErr w:type="spellStart"/>
      <w:r w:rsidRPr="00FB14D1">
        <w:t>осуществляющеи</w:t>
      </w:r>
      <w:proofErr w:type="spellEnd"/>
      <w:r w:rsidRPr="00FB14D1">
        <w:t>̆ образовательную деятельность (далее - организация), результатов освоения обучающимися учебных предметов, курсов, дисциплин (</w:t>
      </w:r>
      <w:proofErr w:type="spellStart"/>
      <w:r w:rsidRPr="00FB14D1">
        <w:t>модулеи</w:t>
      </w:r>
      <w:proofErr w:type="spellEnd"/>
      <w:r w:rsidRPr="00FB14D1">
        <w:t xml:space="preserve">̆), практики, дополнительных образовательных программ в других организациях (далее соответственно - зачет, результаты </w:t>
      </w:r>
      <w:proofErr w:type="spellStart"/>
      <w:r w:rsidRPr="00FB14D1">
        <w:t>пройденного</w:t>
      </w:r>
      <w:proofErr w:type="spellEnd"/>
      <w:r w:rsidRPr="00FB14D1">
        <w:t xml:space="preserve"> обучения). </w:t>
      </w:r>
    </w:p>
    <w:p w14:paraId="6E9EAACA" w14:textId="55C1D93B" w:rsidR="00FB14D1" w:rsidRPr="00FB14D1" w:rsidRDefault="00FB14D1" w:rsidP="00FB14D1">
      <w:pPr>
        <w:pStyle w:val="a3"/>
        <w:ind w:left="284" w:firstLine="142"/>
        <w:jc w:val="center"/>
        <w:rPr>
          <w:b/>
          <w:bCs/>
        </w:rPr>
      </w:pPr>
      <w:r>
        <w:rPr>
          <w:b/>
          <w:bCs/>
        </w:rPr>
        <w:t>2.</w:t>
      </w:r>
      <w:proofErr w:type="gramStart"/>
      <w:r w:rsidRPr="00FB14D1">
        <w:rPr>
          <w:b/>
          <w:bCs/>
        </w:rPr>
        <w:t>Порядок  зачета</w:t>
      </w:r>
      <w:proofErr w:type="gramEnd"/>
    </w:p>
    <w:p w14:paraId="71C9516B" w14:textId="0906AFA2" w:rsidR="00FB14D1" w:rsidRPr="00FB14D1" w:rsidRDefault="00FB14D1" w:rsidP="00FB14D1">
      <w:pPr>
        <w:pStyle w:val="a3"/>
        <w:ind w:left="284" w:firstLine="142"/>
        <w:jc w:val="both"/>
      </w:pPr>
      <w:r>
        <w:t>2</w:t>
      </w:r>
      <w:r w:rsidRPr="00FB14D1">
        <w:t xml:space="preserve">. Зачет осуществляется по заявлению обучающегося или </w:t>
      </w:r>
      <w:proofErr w:type="spellStart"/>
      <w:r w:rsidRPr="00FB14D1">
        <w:t>родителеи</w:t>
      </w:r>
      <w:proofErr w:type="spellEnd"/>
      <w:r w:rsidRPr="00FB14D1">
        <w:t xml:space="preserve">̆ (законных </w:t>
      </w:r>
      <w:proofErr w:type="spellStart"/>
      <w:r w:rsidRPr="00FB14D1">
        <w:t>представителеи</w:t>
      </w:r>
      <w:proofErr w:type="spellEnd"/>
      <w:r w:rsidRPr="00FB14D1">
        <w:t xml:space="preserve">̆) несовершеннолетнего обучающегося, на основании документов, подтверждающих результаты </w:t>
      </w:r>
      <w:proofErr w:type="spellStart"/>
      <w:r w:rsidRPr="00FB14D1">
        <w:t>пройденного</w:t>
      </w:r>
      <w:proofErr w:type="spellEnd"/>
      <w:r w:rsidRPr="00FB14D1">
        <w:t xml:space="preserve"> обучения: </w:t>
      </w:r>
    </w:p>
    <w:p w14:paraId="53457A6B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а) документа об образовании и (или) о квалификации, в том числе об образовании и (или) о квалификации, полученных в иностранном государстве; </w:t>
      </w:r>
    </w:p>
    <w:p w14:paraId="2B764126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lastRenderedPageBreak/>
        <w:t xml:space="preserve">б) документа об обучении, в том числе справки об обучении или о периоде обучения, документа, выданного иностранными организациями (справки, </w:t>
      </w:r>
      <w:proofErr w:type="spellStart"/>
      <w:r w:rsidRPr="00FB14D1">
        <w:t>академическои</w:t>
      </w:r>
      <w:proofErr w:type="spellEnd"/>
      <w:r w:rsidRPr="00FB14D1">
        <w:t xml:space="preserve">̆ справки и иного документа). </w:t>
      </w:r>
    </w:p>
    <w:p w14:paraId="72AE2651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>Форма и порядок подачи заявления, в том числе возможность его подачи в форме электронного документа с использованием информационно-</w:t>
      </w:r>
      <w:proofErr w:type="spellStart"/>
      <w:r w:rsidRPr="00FB14D1">
        <w:t>телекоммуникационнои</w:t>
      </w:r>
      <w:proofErr w:type="spellEnd"/>
      <w:r w:rsidRPr="00FB14D1">
        <w:t xml:space="preserve">̆ сети "Интернет", устанавливается локальным нормативным актом организации. </w:t>
      </w:r>
    </w:p>
    <w:p w14:paraId="1E00F7A0" w14:textId="08B78D2B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3. Порядок зачета результатов </w:t>
      </w:r>
      <w:proofErr w:type="spellStart"/>
      <w:r w:rsidRPr="00FB14D1">
        <w:t>пройденного</w:t>
      </w:r>
      <w:proofErr w:type="spellEnd"/>
      <w:r w:rsidRPr="00FB14D1">
        <w:t xml:space="preserve">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r w:rsidRPr="00FB14D1">
        <w:rPr>
          <w:color w:val="0000FF"/>
        </w:rPr>
        <w:t xml:space="preserve">частью 3 статьи 107 </w:t>
      </w:r>
      <w:r w:rsidRPr="00FB14D1">
        <w:t xml:space="preserve">Федерального закона от 29 декабря 2012 г. N 273-ФЗ "Об образовании в </w:t>
      </w:r>
      <w:proofErr w:type="spellStart"/>
      <w:r w:rsidRPr="00FB14D1">
        <w:t>Российскои</w:t>
      </w:r>
      <w:proofErr w:type="spellEnd"/>
      <w:r w:rsidRPr="00FB14D1">
        <w:t xml:space="preserve">̆ </w:t>
      </w:r>
      <w:proofErr w:type="spellStart"/>
      <w:r w:rsidRPr="00FB14D1">
        <w:t>Федерацииа</w:t>
      </w:r>
      <w:proofErr w:type="spellEnd"/>
      <w:r w:rsidRPr="00FB14D1">
        <w:t xml:space="preserve"> также подтверждаемых документами об обучении, выданными иностранными организациями, устанавливаются локальным нормативным актом организации. </w:t>
      </w:r>
    </w:p>
    <w:p w14:paraId="3280F7F0" w14:textId="04AF7135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4. Зачет осуществляется посредством сопоставления планируемых результатов по </w:t>
      </w:r>
      <w:proofErr w:type="spellStart"/>
      <w:r w:rsidRPr="00FB14D1">
        <w:t>соответствующеи</w:t>
      </w:r>
      <w:proofErr w:type="spellEnd"/>
      <w:r w:rsidRPr="00FB14D1">
        <w:t xml:space="preserve">̆ части (учебному предмету, курсу, дисциплине (модулю), практике)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программы, которую осваивает </w:t>
      </w:r>
      <w:proofErr w:type="spellStart"/>
      <w:r w:rsidRPr="00FB14D1">
        <w:t>обучающийся</w:t>
      </w:r>
      <w:proofErr w:type="spellEnd"/>
      <w:r w:rsidRPr="00FB14D1">
        <w:t xml:space="preserve"> (далее - часть </w:t>
      </w:r>
      <w:proofErr w:type="spellStart"/>
      <w:r w:rsidRPr="00FB14D1">
        <w:t>осваиваемои</w:t>
      </w:r>
      <w:proofErr w:type="spellEnd"/>
      <w:r w:rsidRPr="00FB14D1">
        <w:t xml:space="preserve">̆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программы), и результатов </w:t>
      </w:r>
      <w:proofErr w:type="spellStart"/>
      <w:r w:rsidRPr="00FB14D1">
        <w:t>пройденного</w:t>
      </w:r>
      <w:proofErr w:type="spellEnd"/>
      <w:r w:rsidRPr="00FB14D1">
        <w:t xml:space="preserve"> обучения, определенных </w:t>
      </w:r>
      <w:proofErr w:type="spellStart"/>
      <w:r w:rsidRPr="00FB14D1">
        <w:t>освоеннои</w:t>
      </w:r>
      <w:proofErr w:type="spellEnd"/>
      <w:r w:rsidRPr="00FB14D1">
        <w:t xml:space="preserve">̆ ранее обучающимся </w:t>
      </w:r>
      <w:proofErr w:type="spellStart"/>
      <w:r w:rsidRPr="00FB14D1">
        <w:t>образовательнои</w:t>
      </w:r>
      <w:proofErr w:type="spellEnd"/>
      <w:r w:rsidRPr="00FB14D1">
        <w:t xml:space="preserve">̆ </w:t>
      </w:r>
      <w:proofErr w:type="spellStart"/>
      <w:r w:rsidRPr="00FB14D1">
        <w:t>программои</w:t>
      </w:r>
      <w:proofErr w:type="spellEnd"/>
      <w:r w:rsidRPr="00FB14D1">
        <w:t xml:space="preserve">̆ (ее частью). </w:t>
      </w:r>
    </w:p>
    <w:p w14:paraId="18B482D0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5. Зачету не подлежат результаты </w:t>
      </w:r>
      <w:proofErr w:type="spellStart"/>
      <w:r w:rsidRPr="00FB14D1">
        <w:t>итоговои</w:t>
      </w:r>
      <w:proofErr w:type="spellEnd"/>
      <w:r w:rsidRPr="00FB14D1">
        <w:t>̆ (</w:t>
      </w:r>
      <w:proofErr w:type="spellStart"/>
      <w:r w:rsidRPr="00FB14D1">
        <w:t>государственнои</w:t>
      </w:r>
      <w:proofErr w:type="spellEnd"/>
      <w:r w:rsidRPr="00FB14D1">
        <w:t xml:space="preserve">̆ </w:t>
      </w:r>
      <w:proofErr w:type="spellStart"/>
      <w:r w:rsidRPr="00FB14D1">
        <w:t>итоговои</w:t>
      </w:r>
      <w:proofErr w:type="spellEnd"/>
      <w:r w:rsidRPr="00FB14D1">
        <w:t xml:space="preserve">̆) аттестации. </w:t>
      </w:r>
    </w:p>
    <w:p w14:paraId="600B2A1F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6. Организация производит зачет при установлении соответствия результатов </w:t>
      </w:r>
      <w:proofErr w:type="spellStart"/>
      <w:r w:rsidRPr="00FB14D1">
        <w:t>пройденного</w:t>
      </w:r>
      <w:proofErr w:type="spellEnd"/>
      <w:r w:rsidRPr="00FB14D1">
        <w:t xml:space="preserve"> обучения по ранее </w:t>
      </w:r>
      <w:proofErr w:type="spellStart"/>
      <w:r w:rsidRPr="00FB14D1">
        <w:t>освоеннои</w:t>
      </w:r>
      <w:proofErr w:type="spellEnd"/>
      <w:r w:rsidRPr="00FB14D1">
        <w:t xml:space="preserve">̆ обучающимся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программе (ее части) планируемым результатам обучения по </w:t>
      </w:r>
      <w:proofErr w:type="spellStart"/>
      <w:r w:rsidRPr="00FB14D1">
        <w:t>соответствующеи</w:t>
      </w:r>
      <w:proofErr w:type="spellEnd"/>
      <w:r w:rsidRPr="00FB14D1">
        <w:t xml:space="preserve">̆ части </w:t>
      </w:r>
      <w:proofErr w:type="spellStart"/>
      <w:r w:rsidRPr="00FB14D1">
        <w:t>осваиваемои</w:t>
      </w:r>
      <w:proofErr w:type="spellEnd"/>
      <w:r w:rsidRPr="00FB14D1">
        <w:t xml:space="preserve">̆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программы (далее - установление соответствия). </w:t>
      </w:r>
    </w:p>
    <w:p w14:paraId="275BC8D2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С целью установления соответствия организация может проводить оценивание фактического достижения обучающимся планируемых результатов части </w:t>
      </w:r>
      <w:proofErr w:type="spellStart"/>
      <w:r w:rsidRPr="00FB14D1">
        <w:t>осваиваемои</w:t>
      </w:r>
      <w:proofErr w:type="spellEnd"/>
      <w:r w:rsidRPr="00FB14D1">
        <w:t xml:space="preserve">̆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программы (далее - оценивание). </w:t>
      </w:r>
    </w:p>
    <w:p w14:paraId="0733E6CD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 </w:t>
      </w:r>
    </w:p>
    <w:p w14:paraId="6D29F706" w14:textId="77777777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7. Зачтенные результаты </w:t>
      </w:r>
      <w:proofErr w:type="spellStart"/>
      <w:r w:rsidRPr="00FB14D1">
        <w:t>пройденного</w:t>
      </w:r>
      <w:proofErr w:type="spellEnd"/>
      <w:r w:rsidRPr="00FB14D1">
        <w:t xml:space="preserve"> обучения учитываются в качестве результатов </w:t>
      </w:r>
      <w:proofErr w:type="spellStart"/>
      <w:r w:rsidRPr="00FB14D1">
        <w:t>промежуточнои</w:t>
      </w:r>
      <w:proofErr w:type="spellEnd"/>
      <w:r w:rsidRPr="00FB14D1">
        <w:t xml:space="preserve">̆ аттестации по </w:t>
      </w:r>
      <w:proofErr w:type="spellStart"/>
      <w:r w:rsidRPr="00FB14D1">
        <w:t>соответствующеи</w:t>
      </w:r>
      <w:proofErr w:type="spellEnd"/>
      <w:r w:rsidRPr="00FB14D1">
        <w:t xml:space="preserve">̆ части </w:t>
      </w:r>
      <w:proofErr w:type="spellStart"/>
      <w:r w:rsidRPr="00FB14D1">
        <w:t>осваиваемои</w:t>
      </w:r>
      <w:proofErr w:type="spellEnd"/>
      <w:r w:rsidRPr="00FB14D1">
        <w:t xml:space="preserve">̆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программы. </w:t>
      </w:r>
    </w:p>
    <w:p w14:paraId="7DF695FD" w14:textId="0615AFD2" w:rsidR="00FB14D1" w:rsidRPr="00FB14D1" w:rsidRDefault="00FB14D1" w:rsidP="00FB14D1">
      <w:pPr>
        <w:pStyle w:val="a3"/>
        <w:ind w:left="284" w:firstLine="142"/>
        <w:jc w:val="both"/>
      </w:pPr>
      <w:r w:rsidRPr="00FB14D1">
        <w:t xml:space="preserve">8. </w:t>
      </w:r>
      <w:proofErr w:type="spellStart"/>
      <w:r w:rsidRPr="00FB14D1">
        <w:t>Обучающийся</w:t>
      </w:r>
      <w:proofErr w:type="spellEnd"/>
      <w:r w:rsidRPr="00FB14D1">
        <w:t xml:space="preserve">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организации </w:t>
      </w:r>
    </w:p>
    <w:p w14:paraId="0ED29D89" w14:textId="77777777" w:rsidR="00FB14D1" w:rsidRPr="00FB14D1" w:rsidRDefault="00FB14D1" w:rsidP="00FB14D1">
      <w:pPr>
        <w:pStyle w:val="a3"/>
        <w:ind w:firstLine="426"/>
        <w:jc w:val="both"/>
      </w:pPr>
      <w:r w:rsidRPr="00FB14D1">
        <w:t xml:space="preserve">9. При установлении несоответствия результатов </w:t>
      </w:r>
      <w:proofErr w:type="spellStart"/>
      <w:r w:rsidRPr="00FB14D1">
        <w:t>пройденного</w:t>
      </w:r>
      <w:proofErr w:type="spellEnd"/>
      <w:r w:rsidRPr="00FB14D1">
        <w:t xml:space="preserve"> обучения по </w:t>
      </w:r>
      <w:proofErr w:type="spellStart"/>
      <w:r w:rsidRPr="00FB14D1">
        <w:t>освоеннои</w:t>
      </w:r>
      <w:proofErr w:type="spellEnd"/>
      <w:r w:rsidRPr="00FB14D1">
        <w:t xml:space="preserve">̆ ранее обучающимся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программе (ее части) требованиям к планируемым результатам обучения по </w:t>
      </w:r>
      <w:proofErr w:type="spellStart"/>
      <w:r w:rsidRPr="00FB14D1">
        <w:t>соответствующеи</w:t>
      </w:r>
      <w:proofErr w:type="spellEnd"/>
      <w:r w:rsidRPr="00FB14D1">
        <w:t xml:space="preserve">̆ части </w:t>
      </w:r>
      <w:proofErr w:type="spellStart"/>
      <w:r w:rsidRPr="00FB14D1">
        <w:t>осваиваемои</w:t>
      </w:r>
      <w:proofErr w:type="spellEnd"/>
      <w:r w:rsidRPr="00FB14D1">
        <w:t xml:space="preserve">̆ </w:t>
      </w:r>
      <w:proofErr w:type="spellStart"/>
      <w:r w:rsidRPr="00FB14D1">
        <w:t>образовательнои</w:t>
      </w:r>
      <w:proofErr w:type="spellEnd"/>
      <w:r w:rsidRPr="00FB14D1">
        <w:t xml:space="preserve">̆ программы организация отказывает обучающемуся в зачете. </w:t>
      </w:r>
    </w:p>
    <w:p w14:paraId="40F23795" w14:textId="77777777" w:rsidR="00FB14D1" w:rsidRPr="00FB14D1" w:rsidRDefault="00FB14D1" w:rsidP="00FB14D1">
      <w:pPr>
        <w:pStyle w:val="a3"/>
        <w:ind w:firstLine="426"/>
        <w:jc w:val="both"/>
      </w:pPr>
      <w:r w:rsidRPr="00FB14D1">
        <w:lastRenderedPageBreak/>
        <w:t xml:space="preserve">Решение об отказе в </w:t>
      </w:r>
      <w:proofErr w:type="spellStart"/>
      <w:r w:rsidRPr="00FB14D1">
        <w:t>письменнои</w:t>
      </w:r>
      <w:proofErr w:type="spellEnd"/>
      <w:r w:rsidRPr="00FB14D1">
        <w:t xml:space="preserve">̆ форме или в форме электронного документа с обоснованием причин отказа в течение трех рабочих </w:t>
      </w:r>
      <w:proofErr w:type="spellStart"/>
      <w:r w:rsidRPr="00FB14D1">
        <w:t>днеи</w:t>
      </w:r>
      <w:proofErr w:type="spellEnd"/>
      <w:r w:rsidRPr="00FB14D1">
        <w:t xml:space="preserve">̆ направляется обучающемуся или родителю (законному представителю) несовершеннолетнего обучающегося. </w:t>
      </w:r>
    </w:p>
    <w:p w14:paraId="274B2C6B" w14:textId="77777777" w:rsidR="00FB14D1" w:rsidRPr="00FB14D1" w:rsidRDefault="00FB14D1" w:rsidP="00FB14D1">
      <w:pPr>
        <w:pStyle w:val="a3"/>
        <w:ind w:firstLine="426"/>
        <w:jc w:val="both"/>
      </w:pPr>
      <w:r w:rsidRPr="00FB14D1">
        <w:t xml:space="preserve">10. Не допускается взимание платы с обучающихся за установление соответствия и зачет. </w:t>
      </w:r>
    </w:p>
    <w:p w14:paraId="3F9D264E" w14:textId="77777777" w:rsidR="00D638C2" w:rsidRPr="00FB14D1" w:rsidRDefault="00D638C2" w:rsidP="00FB14D1">
      <w:pPr>
        <w:ind w:firstLine="426"/>
        <w:jc w:val="both"/>
        <w:rPr>
          <w:rFonts w:ascii="Times New Roman" w:hAnsi="Times New Roman" w:cs="Times New Roman"/>
        </w:rPr>
      </w:pPr>
    </w:p>
    <w:sectPr w:rsidR="00D638C2" w:rsidRPr="00FB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1873"/>
    <w:multiLevelType w:val="multilevel"/>
    <w:tmpl w:val="597431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1"/>
    <w:rsid w:val="00CA7304"/>
    <w:rsid w:val="00D638C2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87B8C"/>
  <w15:chartTrackingRefBased/>
  <w15:docId w15:val="{544CAFFF-1BD5-F64A-B8D5-0B0496B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4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FB14D1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2</cp:revision>
  <dcterms:created xsi:type="dcterms:W3CDTF">2021-06-03T12:47:00Z</dcterms:created>
  <dcterms:modified xsi:type="dcterms:W3CDTF">2021-06-03T12:47:00Z</dcterms:modified>
</cp:coreProperties>
</file>